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CD" w:rsidRPr="00570C60" w:rsidRDefault="0033089E" w:rsidP="0033089E">
      <w:pPr>
        <w:spacing w:after="0"/>
        <w:ind w:left="-567"/>
      </w:pPr>
      <w:bookmarkStart w:id="0" w:name="block-8661641"/>
      <w:bookmarkStart w:id="1" w:name="_GoBack"/>
      <w:r>
        <w:rPr>
          <w:noProof/>
        </w:rPr>
        <w:drawing>
          <wp:inline distT="0" distB="0" distL="0" distR="0">
            <wp:extent cx="6385560" cy="8756628"/>
            <wp:effectExtent l="0" t="0" r="0" b="6985"/>
            <wp:docPr id="1" name="Рисунок 1" descr="C:\Users\Tatyana\AppData\Local\Microsoft\Windows\Temporary Internet Files\Content.Word\об 1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tyana\AppData\Local\Microsoft\Windows\Temporary Internet Files\Content.Word\об 1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342" cy="876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0F37CD" w:rsidRPr="00570C60" w:rsidRDefault="000F37CD">
      <w:pPr>
        <w:sectPr w:rsidR="000F37CD" w:rsidRPr="00570C60">
          <w:pgSz w:w="11906" w:h="16383"/>
          <w:pgMar w:top="1134" w:right="850" w:bottom="1134" w:left="1701" w:header="720" w:footer="720" w:gutter="0"/>
          <w:cols w:space="720"/>
        </w:sectPr>
      </w:pPr>
    </w:p>
    <w:p w:rsidR="000F37CD" w:rsidRPr="00570C60" w:rsidRDefault="000E30AF">
      <w:pPr>
        <w:spacing w:after="0" w:line="264" w:lineRule="auto"/>
        <w:ind w:left="120"/>
        <w:jc w:val="both"/>
      </w:pPr>
      <w:bookmarkStart w:id="2" w:name="block-8661640"/>
      <w:bookmarkEnd w:id="0"/>
      <w:r w:rsidRPr="00570C6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gramStart"/>
      <w:r w:rsidRPr="00570C60">
        <w:rPr>
          <w:rFonts w:ascii="Times New Roman" w:hAnsi="Times New Roman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многодисциплинарности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обществоведческого знания. Разделы курса отражают основы различных социальных наук.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570C60">
        <w:rPr>
          <w:rFonts w:ascii="Times New Roman" w:hAnsi="Times New Roman"/>
          <w:color w:val="000000"/>
          <w:sz w:val="28"/>
        </w:rPr>
        <w:lastRenderedPageBreak/>
        <w:t>работе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деятельности, характерной для высшего образования.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gramStart"/>
      <w:r w:rsidRPr="00570C60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развитие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gramStart"/>
      <w:r w:rsidRPr="00570C60">
        <w:rPr>
          <w:rFonts w:ascii="Times New Roman" w:hAnsi="Times New Roman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570C60">
        <w:rPr>
          <w:rFonts w:ascii="Times New Roman" w:hAnsi="Times New Roman"/>
          <w:color w:val="000000"/>
          <w:sz w:val="28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подготовки.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‌</w:t>
      </w:r>
      <w:bookmarkStart w:id="3" w:name="aae73cf6-9a33-481a-a72b-2a67fc11b813"/>
      <w:r w:rsidRPr="00570C60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 w:rsidRPr="00570C60">
        <w:rPr>
          <w:rFonts w:ascii="Times New Roman" w:hAnsi="Times New Roman"/>
          <w:color w:val="000000"/>
          <w:sz w:val="28"/>
        </w:rPr>
        <w:t>‌‌</w:t>
      </w:r>
    </w:p>
    <w:p w:rsidR="000F37CD" w:rsidRPr="00570C60" w:rsidRDefault="000F37CD">
      <w:pPr>
        <w:sectPr w:rsidR="000F37CD" w:rsidRPr="00570C60">
          <w:pgSz w:w="11906" w:h="16383"/>
          <w:pgMar w:top="1134" w:right="850" w:bottom="1134" w:left="1701" w:header="720" w:footer="720" w:gutter="0"/>
          <w:cols w:space="720"/>
        </w:sectPr>
      </w:pPr>
    </w:p>
    <w:p w:rsidR="000F37CD" w:rsidRPr="00570C60" w:rsidRDefault="000E30AF">
      <w:pPr>
        <w:spacing w:after="0" w:line="264" w:lineRule="auto"/>
        <w:ind w:left="120"/>
        <w:jc w:val="both"/>
      </w:pPr>
      <w:bookmarkStart w:id="4" w:name="block-8661642"/>
      <w:bookmarkEnd w:id="2"/>
      <w:r w:rsidRPr="00570C60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left="12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10 КЛАСС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Социальные науки и их особенности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Социальные науки и профессиональное самоопределение молодёжи.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570C60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570C60">
        <w:rPr>
          <w:rFonts w:ascii="Times New Roman" w:hAnsi="Times New Roman"/>
          <w:color w:val="000000"/>
          <w:sz w:val="28"/>
        </w:rPr>
        <w:t xml:space="preserve"> в.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570C60">
        <w:rPr>
          <w:rFonts w:ascii="Times New Roman" w:hAnsi="Times New Roman"/>
          <w:color w:val="000000"/>
          <w:sz w:val="28"/>
        </w:rPr>
        <w:t>Духовное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570C60">
        <w:rPr>
          <w:rFonts w:ascii="Times New Roman" w:hAnsi="Times New Roman"/>
          <w:color w:val="000000"/>
          <w:sz w:val="28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проверяемость</w:t>
      </w:r>
      <w:proofErr w:type="spellEnd"/>
      <w:r w:rsidRPr="00570C60">
        <w:rPr>
          <w:rFonts w:ascii="Times New Roman" w:hAnsi="Times New Roman"/>
          <w:color w:val="000000"/>
          <w:sz w:val="28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Образование как институт сохранения и передачи культурного наследия.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Социальная психология в системе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социально­гуманитарного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Теории социальных отношений. Основные типы социальных отношений.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570C60">
        <w:rPr>
          <w:rFonts w:ascii="Times New Roman" w:hAnsi="Times New Roman"/>
          <w:color w:val="000000"/>
          <w:sz w:val="28"/>
        </w:rPr>
        <w:t>Я-концепция</w:t>
      </w:r>
      <w:proofErr w:type="gramEnd"/>
      <w:r w:rsidRPr="00570C60">
        <w:rPr>
          <w:rFonts w:ascii="Times New Roman" w:hAnsi="Times New Roman"/>
          <w:color w:val="000000"/>
          <w:sz w:val="28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Условные группы.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Референтная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группа. Интеграция в группах разного уровня развития.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Общение как объект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социально­психологических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Теории конфликта. Межличностные конфликты и способы их разрешения.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Введение в экономическую науку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Гиффена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и эффект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Веблена</w:t>
      </w:r>
      <w:proofErr w:type="spellEnd"/>
      <w:r w:rsidRPr="00570C60">
        <w:rPr>
          <w:rFonts w:ascii="Times New Roman" w:hAnsi="Times New Roman"/>
          <w:color w:val="000000"/>
          <w:sz w:val="28"/>
        </w:rPr>
        <w:t>. Рыночное равновесие, равновесная цена.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экономики в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Организационно­правовые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импортозамещения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в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Денежно­кредитная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политика Банка России. Инфляция: причины, виды,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социально­экономические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последствия. Антиинфляционная политика в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Исключаемость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конкурентность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570C60">
        <w:rPr>
          <w:rFonts w:ascii="Times New Roman" w:hAnsi="Times New Roman"/>
          <w:color w:val="000000"/>
          <w:sz w:val="28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left="12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11 КЛАСС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570C60">
        <w:rPr>
          <w:rFonts w:ascii="Times New Roman" w:hAnsi="Times New Roman"/>
          <w:color w:val="000000"/>
          <w:sz w:val="28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spellStart"/>
      <w:r w:rsidRPr="00570C60">
        <w:rPr>
          <w:rFonts w:ascii="Times New Roman" w:hAnsi="Times New Roman"/>
          <w:color w:val="000000"/>
          <w:sz w:val="28"/>
        </w:rPr>
        <w:t>Статусно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570C60">
        <w:rPr>
          <w:rFonts w:ascii="Times New Roman" w:hAnsi="Times New Roman"/>
          <w:color w:val="000000"/>
          <w:sz w:val="28"/>
        </w:rPr>
        <w:t>этно-социальные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(межнациональные) конфликты. Причины социальных конфликтов. Способы их разрешения.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девиантное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поведение: последствия для общества.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 и методы.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Государственно­территориальное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Институты государственной власти. Институт главы государства.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Институт исполнительной власти.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Институт государственного управления. Основные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функциии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направления политики государства. Понятие бюрократии. Особенности государственной службы.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Правотворчество и законотворчество. Законодательный процесс.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политико­правовой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Россия – федеративное государство.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Конституционно­правовой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статус субъектов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570C60">
        <w:rPr>
          <w:rFonts w:ascii="Times New Roman" w:hAnsi="Times New Roman"/>
          <w:color w:val="000000"/>
          <w:sz w:val="28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Гражданское право. Источники гражданского права.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Гражданско­правовые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Гражданско­правовой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Гражданско­правовая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ответственность.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570C60">
        <w:rPr>
          <w:rFonts w:ascii="Times New Roman" w:hAnsi="Times New Roman"/>
          <w:color w:val="000000"/>
          <w:sz w:val="28"/>
        </w:rPr>
        <w:t>обучение по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образовательным программам среднего профессионального и высшего образования.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570C60">
        <w:rPr>
          <w:rFonts w:ascii="Times New Roman" w:hAnsi="Times New Roman"/>
          <w:color w:val="000000"/>
          <w:sz w:val="28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:rsidR="000F37CD" w:rsidRPr="00570C60" w:rsidRDefault="000F37CD">
      <w:pPr>
        <w:sectPr w:rsidR="000F37CD" w:rsidRPr="00570C60">
          <w:pgSz w:w="11906" w:h="16383"/>
          <w:pgMar w:top="1134" w:right="850" w:bottom="1134" w:left="1701" w:header="720" w:footer="720" w:gutter="0"/>
          <w:cols w:space="720"/>
        </w:sectPr>
      </w:pPr>
    </w:p>
    <w:p w:rsidR="000F37CD" w:rsidRPr="00570C60" w:rsidRDefault="000E30AF">
      <w:pPr>
        <w:spacing w:after="0" w:line="264" w:lineRule="auto"/>
        <w:ind w:left="120"/>
        <w:jc w:val="both"/>
      </w:pPr>
      <w:bookmarkStart w:id="5" w:name="block-8661643"/>
      <w:bookmarkEnd w:id="4"/>
      <w:r w:rsidRPr="00570C60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left="12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570C60"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В результате изучения обществознания на уровне среднего общего образования </w:t>
      </w:r>
      <w:proofErr w:type="gramStart"/>
      <w:r w:rsidRPr="00570C60">
        <w:rPr>
          <w:rFonts w:ascii="Times New Roman" w:hAnsi="Times New Roman"/>
          <w:color w:val="000000"/>
          <w:sz w:val="28"/>
        </w:rPr>
        <w:t>у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spellStart"/>
      <w:r w:rsidRPr="00570C6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детско­юношеских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организациях;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spellStart"/>
      <w:r w:rsidRPr="00570C6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spellStart"/>
      <w:r w:rsidRPr="00570C6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spellStart"/>
      <w:r w:rsidRPr="00570C6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spellStart"/>
      <w:r w:rsidRPr="00570C6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spellStart"/>
      <w:r w:rsidRPr="00570C6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570C60">
        <w:rPr>
          <w:rFonts w:ascii="Times New Roman" w:hAnsi="Times New Roman"/>
          <w:color w:val="000000"/>
          <w:sz w:val="28"/>
        </w:rPr>
        <w:t>у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обучающихся совершенствуется </w:t>
      </w:r>
      <w:r w:rsidRPr="00570C60">
        <w:rPr>
          <w:rFonts w:ascii="Times New Roman" w:hAnsi="Times New Roman"/>
          <w:b/>
          <w:color w:val="000000"/>
          <w:sz w:val="28"/>
        </w:rPr>
        <w:t>эмоциональный интеллект</w:t>
      </w:r>
      <w:r w:rsidRPr="00570C60">
        <w:rPr>
          <w:rFonts w:ascii="Times New Roman" w:hAnsi="Times New Roman"/>
          <w:color w:val="000000"/>
          <w:sz w:val="28"/>
        </w:rPr>
        <w:t xml:space="preserve">, предполагающий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0C60">
        <w:rPr>
          <w:rFonts w:ascii="Times New Roman" w:hAnsi="Times New Roman"/>
          <w:color w:val="000000"/>
          <w:sz w:val="28"/>
        </w:rPr>
        <w:t>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spellStart"/>
      <w:r w:rsidRPr="00570C60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570C60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left="12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left="12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типологизации</w:t>
      </w:r>
      <w:proofErr w:type="spellEnd"/>
      <w:r w:rsidRPr="00570C60">
        <w:rPr>
          <w:rFonts w:ascii="Times New Roman" w:hAnsi="Times New Roman"/>
          <w:color w:val="000000"/>
          <w:sz w:val="28"/>
        </w:rPr>
        <w:t>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развивать креативное мышление при решении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учебно­познавательных</w:t>
      </w:r>
      <w:proofErr w:type="spellEnd"/>
      <w:r w:rsidRPr="00570C60">
        <w:rPr>
          <w:rFonts w:ascii="Times New Roman" w:hAnsi="Times New Roman"/>
          <w:color w:val="000000"/>
          <w:sz w:val="28"/>
        </w:rPr>
        <w:t>, жизненных проблем, при выполнении социальных проектов.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lastRenderedPageBreak/>
        <w:t xml:space="preserve">развивать навыки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выявлять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внеучебных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источников информации;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570C60">
        <w:rPr>
          <w:rFonts w:ascii="Times New Roman" w:hAnsi="Times New Roman"/>
          <w:color w:val="000000"/>
          <w:sz w:val="28"/>
        </w:rPr>
        <w:t>интернет-источников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, её соответствие правовым и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морально­этическим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нормам;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left="12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Общение: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left="12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предлагать новые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учебно­исследовательские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left="120"/>
        <w:jc w:val="both"/>
      </w:pPr>
      <w:bookmarkStart w:id="6" w:name="_Toc135757235"/>
      <w:bookmarkEnd w:id="6"/>
      <w:r w:rsidRPr="00570C6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F37CD" w:rsidRPr="00570C60" w:rsidRDefault="000F37CD">
      <w:pPr>
        <w:spacing w:after="0" w:line="264" w:lineRule="auto"/>
        <w:ind w:left="120"/>
        <w:jc w:val="both"/>
      </w:pP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К концу </w:t>
      </w:r>
      <w:r w:rsidRPr="00570C60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570C60"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570C60">
        <w:rPr>
          <w:rFonts w:ascii="Times New Roman" w:hAnsi="Times New Roman"/>
          <w:color w:val="000000"/>
          <w:sz w:val="28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570C60">
        <w:rPr>
          <w:rFonts w:ascii="Times New Roman" w:hAnsi="Times New Roman"/>
          <w:color w:val="000000"/>
          <w:sz w:val="28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70C60">
        <w:rPr>
          <w:rFonts w:ascii="Times New Roman" w:hAnsi="Times New Roman"/>
          <w:color w:val="000000"/>
          <w:sz w:val="28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0F37CD" w:rsidRPr="00570C60" w:rsidRDefault="000E30AF">
      <w:pPr>
        <w:spacing w:after="0" w:line="264" w:lineRule="auto"/>
        <w:ind w:firstLine="600"/>
        <w:jc w:val="both"/>
      </w:pPr>
      <w:proofErr w:type="gramStart"/>
      <w:r w:rsidRPr="00570C60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типологизацию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570C60">
        <w:rPr>
          <w:rFonts w:ascii="Times New Roman" w:hAnsi="Times New Roman"/>
          <w:color w:val="000000"/>
          <w:sz w:val="28"/>
        </w:rPr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профессионально­трудовой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уметь классифицировать и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570C60"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gramStart"/>
      <w:r w:rsidRPr="00570C60"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фактическо­эмпирическом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570C60">
        <w:rPr>
          <w:rFonts w:ascii="Times New Roman" w:hAnsi="Times New Roman"/>
          <w:color w:val="000000"/>
          <w:sz w:val="28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570C60">
        <w:rPr>
          <w:rFonts w:ascii="Times New Roman" w:hAnsi="Times New Roman"/>
          <w:color w:val="000000"/>
          <w:sz w:val="28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gramStart"/>
      <w:r w:rsidRPr="00570C60">
        <w:rPr>
          <w:rFonts w:ascii="Times New Roman" w:hAnsi="Times New Roman"/>
          <w:color w:val="000000"/>
          <w:sz w:val="28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научно­публицистического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учебно­исследовательскую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70C60">
        <w:rPr>
          <w:rFonts w:ascii="Times New Roman" w:hAnsi="Times New Roman"/>
          <w:color w:val="000000"/>
          <w:sz w:val="28"/>
        </w:rPr>
        <w:t>прикладную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570C60"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570C60">
        <w:rPr>
          <w:rFonts w:ascii="Times New Roman" w:hAnsi="Times New Roman"/>
          <w:color w:val="000000"/>
          <w:sz w:val="28"/>
        </w:rPr>
        <w:lastRenderedPageBreak/>
        <w:t>манипуляции общественным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70C60">
        <w:rPr>
          <w:rFonts w:ascii="Times New Roman" w:hAnsi="Times New Roman"/>
          <w:color w:val="000000"/>
          <w:sz w:val="28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К концу </w:t>
      </w:r>
      <w:r w:rsidRPr="00570C60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570C60">
        <w:rPr>
          <w:rFonts w:ascii="Times New Roman" w:hAnsi="Times New Roman"/>
          <w:i/>
          <w:color w:val="000000"/>
          <w:sz w:val="28"/>
        </w:rPr>
        <w:t xml:space="preserve"> </w:t>
      </w:r>
      <w:r w:rsidRPr="00570C60">
        <w:rPr>
          <w:rFonts w:ascii="Times New Roman" w:hAnsi="Times New Roman"/>
          <w:color w:val="000000"/>
          <w:sz w:val="28"/>
        </w:rPr>
        <w:t>обучающийся будет: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570C60">
        <w:rPr>
          <w:rFonts w:ascii="Times New Roman" w:hAnsi="Times New Roman"/>
          <w:color w:val="000000"/>
          <w:sz w:val="28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статусно­ролевая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девиантное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, субъекты </w:t>
      </w:r>
      <w:r w:rsidRPr="00570C60"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gramStart"/>
      <w:r w:rsidRPr="00570C60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570C60">
        <w:rPr>
          <w:rFonts w:ascii="Times New Roman" w:hAnsi="Times New Roman"/>
          <w:color w:val="000000"/>
          <w:sz w:val="28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структурно­функциональный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анализ, системный, институциональный,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социально­психологический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подход; </w:t>
      </w:r>
      <w:proofErr w:type="gramStart"/>
      <w:r w:rsidRPr="00570C60">
        <w:rPr>
          <w:rFonts w:ascii="Times New Roman" w:hAnsi="Times New Roman"/>
          <w:color w:val="000000"/>
          <w:sz w:val="28"/>
        </w:rPr>
        <w:t xml:space="preserve">правоведения, такие как формально-юридический,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сравнительно­правовой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570C60"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0F37CD" w:rsidRPr="00570C60" w:rsidRDefault="000E30AF">
      <w:pPr>
        <w:spacing w:after="0" w:line="264" w:lineRule="auto"/>
        <w:ind w:firstLine="600"/>
        <w:jc w:val="both"/>
      </w:pPr>
      <w:proofErr w:type="gramStart"/>
      <w:r w:rsidRPr="00570C60">
        <w:rPr>
          <w:rFonts w:ascii="Times New Roman" w:hAnsi="Times New Roman"/>
          <w:color w:val="000000"/>
          <w:sz w:val="28"/>
        </w:rPr>
        <w:t xml:space="preserve">уметь классифицировать и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 w:rsidRPr="00570C60">
        <w:rPr>
          <w:rFonts w:ascii="Times New Roman" w:hAnsi="Times New Roman"/>
          <w:color w:val="000000"/>
          <w:sz w:val="28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0F37CD" w:rsidRPr="00570C60" w:rsidRDefault="000E30AF">
      <w:pPr>
        <w:spacing w:after="0" w:line="264" w:lineRule="auto"/>
        <w:ind w:firstLine="600"/>
        <w:jc w:val="both"/>
      </w:pPr>
      <w:proofErr w:type="gramStart"/>
      <w:r w:rsidRPr="00570C60"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фактическо­эмпирическом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gramStart"/>
      <w:r w:rsidRPr="00570C60">
        <w:rPr>
          <w:rFonts w:ascii="Times New Roman" w:hAnsi="Times New Roman"/>
          <w:color w:val="000000"/>
          <w:sz w:val="28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учебно­исследовательскую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570C60">
        <w:rPr>
          <w:rFonts w:ascii="Times New Roman" w:hAnsi="Times New Roman"/>
          <w:color w:val="000000"/>
          <w:sz w:val="28"/>
        </w:rPr>
        <w:t>проектно­исследовательскую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и проектной деятельности на публичных мероприятиях;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gramStart"/>
      <w:r w:rsidRPr="00570C60"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570C60"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570C60">
        <w:rPr>
          <w:rFonts w:ascii="Times New Roman" w:hAnsi="Times New Roman"/>
          <w:color w:val="000000"/>
          <w:sz w:val="28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gramStart"/>
      <w:r w:rsidRPr="00570C60"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570C60">
        <w:rPr>
          <w:rFonts w:ascii="Times New Roman" w:hAnsi="Times New Roman"/>
          <w:color w:val="000000"/>
          <w:sz w:val="28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570C60">
        <w:rPr>
          <w:rFonts w:ascii="Times New Roman" w:hAnsi="Times New Roman"/>
          <w:color w:val="000000"/>
          <w:sz w:val="28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0F37CD" w:rsidRPr="00570C60" w:rsidRDefault="000E30AF">
      <w:pPr>
        <w:spacing w:after="0" w:line="264" w:lineRule="auto"/>
        <w:ind w:firstLine="600"/>
        <w:jc w:val="both"/>
      </w:pPr>
      <w:r w:rsidRPr="00570C60"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0F37CD" w:rsidRPr="00570C60" w:rsidRDefault="000E30AF">
      <w:pPr>
        <w:spacing w:after="0" w:line="264" w:lineRule="auto"/>
        <w:ind w:firstLine="600"/>
        <w:jc w:val="both"/>
      </w:pPr>
      <w:proofErr w:type="gramStart"/>
      <w:r w:rsidRPr="00570C60"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570C60">
        <w:rPr>
          <w:rFonts w:ascii="Times New Roman" w:hAnsi="Times New Roman"/>
          <w:color w:val="000000"/>
          <w:sz w:val="28"/>
        </w:rPr>
        <w:lastRenderedPageBreak/>
        <w:t xml:space="preserve">образования, связанных с </w:t>
      </w:r>
      <w:proofErr w:type="spellStart"/>
      <w:r w:rsidRPr="00570C60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570C60">
        <w:rPr>
          <w:rFonts w:ascii="Times New Roman" w:hAnsi="Times New Roman"/>
          <w:color w:val="000000"/>
          <w:sz w:val="28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0F37CD" w:rsidRPr="00570C60" w:rsidRDefault="000F37CD">
      <w:pPr>
        <w:sectPr w:rsidR="000F37CD" w:rsidRPr="00570C60">
          <w:pgSz w:w="11906" w:h="16383"/>
          <w:pgMar w:top="1134" w:right="850" w:bottom="1134" w:left="1701" w:header="720" w:footer="720" w:gutter="0"/>
          <w:cols w:space="720"/>
        </w:sectPr>
      </w:pPr>
    </w:p>
    <w:p w:rsidR="000F37CD" w:rsidRDefault="000E30AF">
      <w:pPr>
        <w:spacing w:after="0"/>
        <w:ind w:left="120"/>
      </w:pPr>
      <w:bookmarkStart w:id="7" w:name="block-8661644"/>
      <w:bookmarkEnd w:id="5"/>
      <w:r w:rsidRPr="00570C6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37CD" w:rsidRDefault="000E30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0F37CD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7CD" w:rsidRDefault="000F3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7CD" w:rsidRDefault="000F37CD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7CD" w:rsidRDefault="000F37CD"/>
        </w:tc>
      </w:tr>
      <w:tr w:rsidR="000F37CD" w:rsidRPr="00570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0C60"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7CD" w:rsidRDefault="000F37CD"/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Сущность человека. </w:t>
            </w:r>
            <w:proofErr w:type="gramStart"/>
            <w:r w:rsidRPr="00570C60">
              <w:rPr>
                <w:rFonts w:ascii="Times New Roman" w:hAnsi="Times New Roman"/>
                <w:color w:val="000000"/>
                <w:sz w:val="24"/>
              </w:rPr>
              <w:t>Духовное</w:t>
            </w:r>
            <w:proofErr w:type="gramEnd"/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7CD" w:rsidRDefault="000F37CD"/>
        </w:tc>
      </w:tr>
      <w:tr w:rsidR="000F37CD" w:rsidRPr="00570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0C60"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7CD" w:rsidRDefault="000F37CD"/>
        </w:tc>
      </w:tr>
      <w:tr w:rsidR="000F37CD" w:rsidRPr="00570C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0C60"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7CD" w:rsidRDefault="000F37CD"/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47.5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F37CD" w:rsidRDefault="000F37CD"/>
        </w:tc>
      </w:tr>
    </w:tbl>
    <w:p w:rsidR="000F37CD" w:rsidRDefault="000F37CD">
      <w:pPr>
        <w:sectPr w:rsidR="000F3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7CD" w:rsidRDefault="000E30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0F37CD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7CD" w:rsidRDefault="000F3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7CD" w:rsidRDefault="000F37C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7CD" w:rsidRDefault="000F37CD"/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</w:t>
            </w:r>
            <w:proofErr w:type="gramStart"/>
            <w:r w:rsidRPr="00570C60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7CD" w:rsidRDefault="000F37CD"/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Политическая власть. Политическая система. Роль государства в </w:t>
            </w:r>
            <w:r w:rsidRPr="00570C60">
              <w:rPr>
                <w:rFonts w:ascii="Times New Roman" w:hAnsi="Times New Roman"/>
                <w:color w:val="000000"/>
                <w:sz w:val="24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7CD" w:rsidRDefault="000F37CD"/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7CD" w:rsidRDefault="000F37CD"/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F37CD" w:rsidRDefault="000F37CD"/>
        </w:tc>
      </w:tr>
    </w:tbl>
    <w:p w:rsidR="000F37CD" w:rsidRDefault="000F37CD">
      <w:pPr>
        <w:sectPr w:rsidR="000F3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7CD" w:rsidRDefault="000F37CD">
      <w:pPr>
        <w:sectPr w:rsidR="000F3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7CD" w:rsidRDefault="000E30AF">
      <w:pPr>
        <w:spacing w:after="0"/>
        <w:ind w:left="120"/>
      </w:pPr>
      <w:bookmarkStart w:id="8" w:name="block-866164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F37CD" w:rsidRDefault="000E30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4568"/>
        <w:gridCol w:w="1168"/>
        <w:gridCol w:w="1841"/>
        <w:gridCol w:w="1910"/>
        <w:gridCol w:w="1423"/>
        <w:gridCol w:w="2221"/>
      </w:tblGrid>
      <w:tr w:rsidR="000F37CD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7CD" w:rsidRDefault="000F3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7CD" w:rsidRDefault="000F37CD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7CD" w:rsidRDefault="000F3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7CD" w:rsidRDefault="000F37CD"/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FC7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0E30A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306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0E30A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Межличностное взаимодействие как объект </w:t>
            </w:r>
            <w:proofErr w:type="gramStart"/>
            <w:r w:rsidRPr="00570C60"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gramEnd"/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70C60">
              <w:rPr>
                <w:rFonts w:ascii="Times New Roman" w:hAnsi="Times New Roman"/>
                <w:color w:val="000000"/>
                <w:sz w:val="24"/>
              </w:rPr>
              <w:t>псхологии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</w:t>
            </w:r>
            <w:r w:rsidRPr="00570C60">
              <w:rPr>
                <w:rFonts w:ascii="Times New Roman" w:hAnsi="Times New Roman"/>
                <w:color w:val="000000"/>
                <w:sz w:val="24"/>
              </w:rPr>
              <w:lastRenderedPageBreak/>
              <w:t>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</w:t>
            </w:r>
            <w:proofErr w:type="spellStart"/>
            <w:r w:rsidRPr="00570C60">
              <w:rPr>
                <w:rFonts w:ascii="Times New Roman" w:hAnsi="Times New Roman"/>
                <w:color w:val="000000"/>
                <w:sz w:val="24"/>
              </w:rPr>
              <w:t>Россиской</w:t>
            </w:r>
            <w:proofErr w:type="spellEnd"/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Федерации по защите конкуренции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proofErr w:type="spellStart"/>
            <w:r w:rsidRPr="00570C60">
              <w:rPr>
                <w:rFonts w:ascii="Times New Roman" w:hAnsi="Times New Roman"/>
                <w:color w:val="000000"/>
                <w:sz w:val="24"/>
              </w:rPr>
              <w:t>Государственая</w:t>
            </w:r>
            <w:proofErr w:type="spellEnd"/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политика </w:t>
            </w:r>
            <w:proofErr w:type="spellStart"/>
            <w:r w:rsidRPr="00570C60">
              <w:rPr>
                <w:rFonts w:ascii="Times New Roman" w:hAnsi="Times New Roman"/>
                <w:color w:val="000000"/>
                <w:sz w:val="24"/>
              </w:rPr>
              <w:t>цифровизации</w:t>
            </w:r>
            <w:proofErr w:type="spellEnd"/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экономики в Российской Федерации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-правовые формы предприятий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570C60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  <w:proofErr w:type="gramStart"/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тестирование по разделу "Социальные науки"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и итоговое тестирование по разделу "Введение в </w:t>
            </w:r>
            <w:r w:rsidRPr="00570C60"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Default="000F37CD"/>
        </w:tc>
      </w:tr>
    </w:tbl>
    <w:p w:rsidR="000F37CD" w:rsidRDefault="000F37CD">
      <w:pPr>
        <w:sectPr w:rsidR="000F3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7CD" w:rsidRDefault="000E30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0F37C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7CD" w:rsidRDefault="000F3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7CD" w:rsidRDefault="000F37C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7CD" w:rsidRDefault="000F37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7CD" w:rsidRDefault="000F3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7CD" w:rsidRDefault="000F37CD"/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Понятие формы государства. Формы </w:t>
            </w:r>
            <w:proofErr w:type="spellStart"/>
            <w:r w:rsidRPr="00570C60"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gramStart"/>
            <w:r w:rsidRPr="00570C60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570C60">
              <w:rPr>
                <w:rFonts w:ascii="Times New Roman" w:hAnsi="Times New Roman"/>
                <w:color w:val="000000"/>
                <w:sz w:val="24"/>
              </w:rPr>
              <w:t>олитический</w:t>
            </w:r>
            <w:proofErr w:type="spellEnd"/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Политическая социализация . Типы политического </w:t>
            </w:r>
            <w:proofErr w:type="spellStart"/>
            <w:r w:rsidRPr="00570C60"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gramStart"/>
            <w:r w:rsidRPr="00570C60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570C60">
              <w:rPr>
                <w:rFonts w:ascii="Times New Roman" w:hAnsi="Times New Roman"/>
                <w:color w:val="000000"/>
                <w:sz w:val="24"/>
              </w:rPr>
              <w:t>олитическое</w:t>
            </w:r>
            <w:proofErr w:type="spellEnd"/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proofErr w:type="spellStart"/>
            <w:r w:rsidRPr="00570C60">
              <w:rPr>
                <w:rFonts w:ascii="Times New Roman" w:hAnsi="Times New Roman"/>
                <w:color w:val="000000"/>
                <w:sz w:val="24"/>
              </w:rPr>
              <w:t>Современнный</w:t>
            </w:r>
            <w:proofErr w:type="spellEnd"/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</w:t>
            </w:r>
            <w:r w:rsidRPr="00570C60">
              <w:rPr>
                <w:rFonts w:ascii="Times New Roman" w:hAnsi="Times New Roman"/>
                <w:color w:val="000000"/>
                <w:sz w:val="24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Конституционное право. Конституция </w:t>
            </w:r>
            <w:r w:rsidRPr="00570C60"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Юридическое образование и </w:t>
            </w:r>
            <w:r w:rsidRPr="00570C60"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</w:t>
            </w:r>
            <w:r w:rsidRPr="00570C60">
              <w:rPr>
                <w:rFonts w:ascii="Times New Roman" w:hAnsi="Times New Roman"/>
                <w:color w:val="000000"/>
                <w:sz w:val="24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37CD" w:rsidRDefault="000F37CD">
            <w:pPr>
              <w:spacing w:after="0"/>
              <w:ind w:left="135"/>
            </w:pPr>
          </w:p>
        </w:tc>
      </w:tr>
      <w:tr w:rsidR="000F3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Pr="00570C60" w:rsidRDefault="000E30AF">
            <w:pPr>
              <w:spacing w:after="0"/>
              <w:ind w:left="135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 w:rsidRPr="00570C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37CD" w:rsidRDefault="000E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7CD" w:rsidRDefault="000F37CD"/>
        </w:tc>
      </w:tr>
    </w:tbl>
    <w:p w:rsidR="000F37CD" w:rsidRDefault="000F37CD">
      <w:pPr>
        <w:sectPr w:rsidR="000F3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7CD" w:rsidRDefault="000F37CD">
      <w:pPr>
        <w:sectPr w:rsidR="000F3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7CD" w:rsidRDefault="000E30AF">
      <w:pPr>
        <w:spacing w:after="0"/>
        <w:ind w:left="120"/>
      </w:pPr>
      <w:bookmarkStart w:id="9" w:name="block-866164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F37CD" w:rsidRDefault="000E30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F37CD" w:rsidRDefault="000E30A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F37CD" w:rsidRDefault="000E30A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F37CD" w:rsidRDefault="000E30A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F37CD" w:rsidRDefault="000E30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F37CD" w:rsidRDefault="000E30A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F37CD" w:rsidRDefault="000F37CD">
      <w:pPr>
        <w:spacing w:after="0"/>
        <w:ind w:left="120"/>
      </w:pPr>
    </w:p>
    <w:p w:rsidR="000F37CD" w:rsidRPr="00570C60" w:rsidRDefault="000E30AF">
      <w:pPr>
        <w:spacing w:after="0" w:line="480" w:lineRule="auto"/>
        <w:ind w:left="120"/>
      </w:pPr>
      <w:r w:rsidRPr="00570C6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F37CD" w:rsidRDefault="000E30A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F37CD" w:rsidRDefault="000F37CD">
      <w:pPr>
        <w:sectPr w:rsidR="000F37C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E30AF" w:rsidRDefault="000E30AF"/>
    <w:sectPr w:rsidR="000E30A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CD"/>
    <w:rsid w:val="000E30AF"/>
    <w:rsid w:val="000F37CD"/>
    <w:rsid w:val="0030663C"/>
    <w:rsid w:val="0033089E"/>
    <w:rsid w:val="00570C60"/>
    <w:rsid w:val="00605E6D"/>
    <w:rsid w:val="00FC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05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5E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05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5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11916</Words>
  <Characters>67923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10</cp:revision>
  <cp:lastPrinted>2023-09-06T17:42:00Z</cp:lastPrinted>
  <dcterms:created xsi:type="dcterms:W3CDTF">2023-09-03T16:59:00Z</dcterms:created>
  <dcterms:modified xsi:type="dcterms:W3CDTF">2023-11-17T16:00:00Z</dcterms:modified>
</cp:coreProperties>
</file>